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664" w14:textId="07DBA810" w:rsidR="009C45A2" w:rsidRPr="00C931A2" w:rsidRDefault="00CD3054" w:rsidP="00945E93">
      <w:pPr>
        <w:pStyle w:val="berschrift1"/>
      </w:pPr>
      <w:r>
        <w:rPr>
          <w:noProof/>
        </w:rPr>
        <w:drawing>
          <wp:inline distT="0" distB="0" distL="0" distR="0" wp14:anchorId="6C4755C3" wp14:editId="529E7279">
            <wp:extent cx="5003800" cy="2049780"/>
            <wp:effectExtent l="0" t="0" r="6350" b="7620"/>
            <wp:docPr id="10" name="Grafik 10" descr="Ein Bild, das Mann, Tisch, Front,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_small.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2049780"/>
                    </a:xfrm>
                    <a:prstGeom prst="rect">
                      <a:avLst/>
                    </a:prstGeom>
                  </pic:spPr>
                </pic:pic>
              </a:graphicData>
            </a:graphic>
          </wp:inline>
        </w:drawing>
      </w:r>
      <w:r w:rsidR="006F41C3">
        <w:t>Meetings and learning in a world with Covid-19</w:t>
      </w:r>
    </w:p>
    <w:p w14:paraId="4F4827ED" w14:textId="7AC438C7" w:rsidR="00A36658" w:rsidRPr="00893F6B" w:rsidRDefault="005D6214" w:rsidP="00A36658">
      <w:pPr>
        <w:rPr>
          <w:b/>
          <w:bCs/>
        </w:rPr>
      </w:pPr>
      <w:bookmarkStart w:id="0" w:name="_Hlk42183780"/>
      <w:r>
        <w:rPr>
          <w:b/>
          <w:bCs/>
        </w:rPr>
        <w:t xml:space="preserve">Sennheiser </w:t>
      </w:r>
      <w:r w:rsidR="006F41C3">
        <w:rPr>
          <w:b/>
          <w:bCs/>
        </w:rPr>
        <w:t>Essential Guide</w:t>
      </w:r>
      <w:r w:rsidR="002F36A3">
        <w:rPr>
          <w:b/>
          <w:bCs/>
        </w:rPr>
        <w:t xml:space="preserve"> to Virtual Meetings and Distance Learning</w:t>
      </w:r>
    </w:p>
    <w:bookmarkEnd w:id="0"/>
    <w:p w14:paraId="70643407" w14:textId="1DB01F37" w:rsidR="007D1325" w:rsidRDefault="007D1325" w:rsidP="007D1325"/>
    <w:p w14:paraId="4D41D253" w14:textId="7FADA2B9" w:rsidR="00E9392C" w:rsidRPr="002A01FA" w:rsidRDefault="006B1B50" w:rsidP="005A0EFD">
      <w:pPr>
        <w:rPr>
          <w:b/>
          <w:lang w:val="en-US"/>
        </w:rPr>
      </w:pPr>
      <w:r w:rsidRPr="001C00CF">
        <w:rPr>
          <w:b/>
          <w:i/>
        </w:rPr>
        <w:t xml:space="preserve">Wedemark, </w:t>
      </w:r>
      <w:r w:rsidR="002A01FA">
        <w:rPr>
          <w:b/>
          <w:i/>
        </w:rPr>
        <w:t>September 17</w:t>
      </w:r>
      <w:r w:rsidR="00585891">
        <w:rPr>
          <w:b/>
          <w:i/>
        </w:rPr>
        <w:t xml:space="preserve">, </w:t>
      </w:r>
      <w:r w:rsidRPr="001C00CF">
        <w:rPr>
          <w:b/>
          <w:i/>
        </w:rPr>
        <w:t xml:space="preserve">2020 </w:t>
      </w:r>
      <w:r w:rsidRPr="001C00CF">
        <w:rPr>
          <w:b/>
        </w:rPr>
        <w:t>–</w:t>
      </w:r>
      <w:r w:rsidR="005D6214">
        <w:rPr>
          <w:b/>
        </w:rPr>
        <w:t xml:space="preserve"> </w:t>
      </w:r>
      <w:r w:rsidR="005A0EFD" w:rsidRPr="005A0EFD">
        <w:rPr>
          <w:b/>
        </w:rPr>
        <w:t xml:space="preserve">A </w:t>
      </w:r>
      <w:r w:rsidR="005A0EFD">
        <w:rPr>
          <w:b/>
        </w:rPr>
        <w:t>w</w:t>
      </w:r>
      <w:r w:rsidR="005A0EFD" w:rsidRPr="005A0EFD">
        <w:rPr>
          <w:b/>
        </w:rPr>
        <w:t xml:space="preserve">orld in </w:t>
      </w:r>
      <w:r w:rsidR="005A0EFD">
        <w:rPr>
          <w:b/>
        </w:rPr>
        <w:t>t</w:t>
      </w:r>
      <w:r w:rsidR="005A0EFD" w:rsidRPr="005A0EFD">
        <w:rPr>
          <w:b/>
        </w:rPr>
        <w:t>ransition</w:t>
      </w:r>
      <w:r w:rsidR="005A0EFD">
        <w:rPr>
          <w:b/>
        </w:rPr>
        <w:t xml:space="preserve">: </w:t>
      </w:r>
      <w:r w:rsidR="005A0EFD" w:rsidRPr="005A0EFD">
        <w:rPr>
          <w:b/>
        </w:rPr>
        <w:t xml:space="preserve">Businesses and higher education institutions worldwide currently find themselves walking a unique tightrope. </w:t>
      </w:r>
      <w:r w:rsidR="00031F62">
        <w:rPr>
          <w:b/>
        </w:rPr>
        <w:t>While t</w:t>
      </w:r>
      <w:r w:rsidR="005A0EFD" w:rsidRPr="005A0EFD">
        <w:rPr>
          <w:b/>
        </w:rPr>
        <w:t>he C</w:t>
      </w:r>
      <w:r w:rsidR="005A0EFD">
        <w:rPr>
          <w:b/>
        </w:rPr>
        <w:t>ovid</w:t>
      </w:r>
      <w:r w:rsidR="005A0EFD" w:rsidRPr="005A0EFD">
        <w:rPr>
          <w:b/>
        </w:rPr>
        <w:t xml:space="preserve">-19 pandemic rages in some regions and has calmed down in others, </w:t>
      </w:r>
      <w:r w:rsidR="00031F62">
        <w:rPr>
          <w:b/>
        </w:rPr>
        <w:t xml:space="preserve">everywhere </w:t>
      </w:r>
      <w:r w:rsidR="005A0EFD" w:rsidRPr="005A0EFD">
        <w:rPr>
          <w:b/>
        </w:rPr>
        <w:t xml:space="preserve">organisations </w:t>
      </w:r>
      <w:r w:rsidR="00031F62">
        <w:rPr>
          <w:b/>
        </w:rPr>
        <w:t xml:space="preserve">of this sort </w:t>
      </w:r>
      <w:r w:rsidR="005A0EFD" w:rsidRPr="005A0EFD">
        <w:rPr>
          <w:b/>
        </w:rPr>
        <w:t xml:space="preserve">are </w:t>
      </w:r>
      <w:r w:rsidR="00031F62">
        <w:rPr>
          <w:b/>
        </w:rPr>
        <w:t>seeking</w:t>
      </w:r>
      <w:r w:rsidR="005A0EFD" w:rsidRPr="005A0EFD">
        <w:rPr>
          <w:b/>
        </w:rPr>
        <w:t xml:space="preserve"> to resume some </w:t>
      </w:r>
      <w:r w:rsidR="00031F62">
        <w:rPr>
          <w:b/>
        </w:rPr>
        <w:t>form of ‘business as usual’</w:t>
      </w:r>
      <w:r w:rsidR="005A0EFD">
        <w:rPr>
          <w:b/>
        </w:rPr>
        <w:t xml:space="preserve">. </w:t>
      </w:r>
      <w:r w:rsidR="00031F62">
        <w:rPr>
          <w:b/>
        </w:rPr>
        <w:t>Even when</w:t>
      </w:r>
      <w:r w:rsidR="005A0EFD">
        <w:rPr>
          <w:b/>
        </w:rPr>
        <w:t xml:space="preserve"> aiming for partial or phased re-openings, companies and education institutions </w:t>
      </w:r>
      <w:r w:rsidR="00031F62">
        <w:rPr>
          <w:b/>
        </w:rPr>
        <w:t xml:space="preserve">still </w:t>
      </w:r>
      <w:r w:rsidR="005A0EFD">
        <w:rPr>
          <w:b/>
        </w:rPr>
        <w:t xml:space="preserve">need to respect both the </w:t>
      </w:r>
      <w:r w:rsidR="00031F62">
        <w:rPr>
          <w:b/>
        </w:rPr>
        <w:t>relevant</w:t>
      </w:r>
      <w:r w:rsidR="005A0EFD">
        <w:rPr>
          <w:b/>
        </w:rPr>
        <w:t xml:space="preserve"> pandemic regulations and the health concerns of their employees, customers, students and lecturers. To provide guidance on </w:t>
      </w:r>
      <w:r w:rsidR="00031F62">
        <w:rPr>
          <w:b/>
        </w:rPr>
        <w:t>addressing this challenge</w:t>
      </w:r>
      <w:r w:rsidR="005A0EFD">
        <w:rPr>
          <w:b/>
        </w:rPr>
        <w:t xml:space="preserve">, Sennheiser </w:t>
      </w:r>
      <w:r w:rsidR="002A01FA">
        <w:rPr>
          <w:b/>
        </w:rPr>
        <w:t xml:space="preserve">and </w:t>
      </w:r>
      <w:proofErr w:type="spellStart"/>
      <w:r w:rsidR="002A01FA">
        <w:rPr>
          <w:b/>
        </w:rPr>
        <w:t>Audinate</w:t>
      </w:r>
      <w:proofErr w:type="spellEnd"/>
      <w:r w:rsidR="002A01FA">
        <w:rPr>
          <w:b/>
        </w:rPr>
        <w:t xml:space="preserve"> have</w:t>
      </w:r>
      <w:r w:rsidR="005A0EFD">
        <w:rPr>
          <w:b/>
        </w:rPr>
        <w:t xml:space="preserve"> issued an Essential Guide, which can be downloaded free of charge </w:t>
      </w:r>
      <w:r w:rsidR="005A0EFD" w:rsidRPr="002A01FA">
        <w:rPr>
          <w:b/>
        </w:rPr>
        <w:t>at</w:t>
      </w:r>
      <w:r w:rsidR="002A01FA" w:rsidRPr="002A01FA">
        <w:rPr>
          <w:b/>
        </w:rPr>
        <w:t xml:space="preserve"> </w:t>
      </w:r>
      <w:hyperlink r:id="rId9" w:history="1">
        <w:r w:rsidR="002A01FA" w:rsidRPr="002A01FA">
          <w:rPr>
            <w:rStyle w:val="Hyperlink"/>
            <w:b/>
            <w:lang w:val="en-US"/>
          </w:rPr>
          <w:t>http://go.audinate.com/resources/assets/sennheiser-distance-learning-covid-wp-f</w:t>
        </w:r>
      </w:hyperlink>
      <w:r w:rsidR="002A01FA" w:rsidRPr="002A01FA">
        <w:rPr>
          <w:b/>
          <w:lang w:val="en-US"/>
        </w:rPr>
        <w:t xml:space="preserve">. </w:t>
      </w:r>
    </w:p>
    <w:p w14:paraId="0BFC0386" w14:textId="77777777" w:rsidR="002A01FA" w:rsidRDefault="002A01FA" w:rsidP="00D15E06">
      <w:pPr>
        <w:rPr>
          <w:rStyle w:val="Fett"/>
          <w:b w:val="0"/>
          <w:bCs w:val="0"/>
          <w:lang w:val="en-US"/>
        </w:rPr>
      </w:pPr>
    </w:p>
    <w:p w14:paraId="0716BF13" w14:textId="36542E06" w:rsidR="008D705E" w:rsidRDefault="00F80AA4" w:rsidP="00D15E06">
      <w:pPr>
        <w:rPr>
          <w:szCs w:val="18"/>
          <w:lang w:val="en-US"/>
        </w:rPr>
      </w:pPr>
      <w:r>
        <w:rPr>
          <w:szCs w:val="18"/>
          <w:lang w:val="en-US"/>
        </w:rPr>
        <w:t xml:space="preserve">The Guide </w:t>
      </w:r>
      <w:proofErr w:type="gramStart"/>
      <w:r>
        <w:rPr>
          <w:szCs w:val="18"/>
          <w:lang w:val="en-US"/>
        </w:rPr>
        <w:t>takes a look</w:t>
      </w:r>
      <w:proofErr w:type="gramEnd"/>
      <w:r>
        <w:rPr>
          <w:szCs w:val="18"/>
          <w:lang w:val="en-US"/>
        </w:rPr>
        <w:t xml:space="preserve"> at the </w:t>
      </w:r>
      <w:r w:rsidR="00031F62">
        <w:rPr>
          <w:szCs w:val="18"/>
          <w:lang w:val="en-US"/>
        </w:rPr>
        <w:t>situation</w:t>
      </w:r>
      <w:r>
        <w:rPr>
          <w:szCs w:val="18"/>
          <w:lang w:val="en-US"/>
        </w:rPr>
        <w:t xml:space="preserve"> in companies and in education institutions </w:t>
      </w:r>
      <w:r w:rsidR="000E5135">
        <w:rPr>
          <w:szCs w:val="18"/>
          <w:lang w:val="en-US"/>
        </w:rPr>
        <w:t xml:space="preserve">around the globe </w:t>
      </w:r>
      <w:r>
        <w:rPr>
          <w:szCs w:val="18"/>
          <w:lang w:val="en-US"/>
        </w:rPr>
        <w:t>and explor</w:t>
      </w:r>
      <w:r w:rsidR="00585891">
        <w:rPr>
          <w:szCs w:val="18"/>
          <w:lang w:val="en-US"/>
        </w:rPr>
        <w:t>es</w:t>
      </w:r>
      <w:r>
        <w:rPr>
          <w:szCs w:val="18"/>
          <w:lang w:val="en-US"/>
        </w:rPr>
        <w:t xml:space="preserve"> the possibilities that blended learning and remote conferencing offer </w:t>
      </w:r>
      <w:r w:rsidR="00585891">
        <w:rPr>
          <w:szCs w:val="18"/>
          <w:lang w:val="en-US"/>
        </w:rPr>
        <w:t xml:space="preserve">for bonding with fellow students or business partners and customers in times of </w:t>
      </w:r>
      <w:r>
        <w:rPr>
          <w:szCs w:val="18"/>
          <w:lang w:val="en-US"/>
        </w:rPr>
        <w:t>social distancing.</w:t>
      </w:r>
      <w:r w:rsidR="00585891">
        <w:rPr>
          <w:szCs w:val="18"/>
          <w:lang w:val="en-US"/>
        </w:rPr>
        <w:t xml:space="preserve"> It discusses both </w:t>
      </w:r>
      <w:r w:rsidR="00031F62">
        <w:rPr>
          <w:szCs w:val="18"/>
          <w:lang w:val="en-US"/>
        </w:rPr>
        <w:t xml:space="preserve">the </w:t>
      </w:r>
      <w:r w:rsidR="00585891">
        <w:rPr>
          <w:szCs w:val="18"/>
          <w:lang w:val="en-US"/>
        </w:rPr>
        <w:t>technical prerequisites and the equally important ‘human factor</w:t>
      </w:r>
      <w:r w:rsidR="008D705E">
        <w:rPr>
          <w:szCs w:val="18"/>
          <w:lang w:val="en-US"/>
        </w:rPr>
        <w:t>’</w:t>
      </w:r>
      <w:r w:rsidR="00585891">
        <w:rPr>
          <w:szCs w:val="18"/>
          <w:lang w:val="en-US"/>
        </w:rPr>
        <w:t xml:space="preserve">, explaining what is required to dispel feelings of </w:t>
      </w:r>
      <w:r w:rsidR="008D705E">
        <w:rPr>
          <w:szCs w:val="18"/>
          <w:lang w:val="en-US"/>
        </w:rPr>
        <w:t>separation and loss of connection</w:t>
      </w:r>
      <w:r w:rsidR="000E5135">
        <w:rPr>
          <w:szCs w:val="18"/>
          <w:lang w:val="en-US"/>
        </w:rPr>
        <w:t>:</w:t>
      </w:r>
      <w:r w:rsidR="008D705E">
        <w:rPr>
          <w:szCs w:val="18"/>
          <w:lang w:val="en-US"/>
        </w:rPr>
        <w:t xml:space="preserve"> How can a blended lecture become as energetic for remote students as for the ones present in the classroom? How can business </w:t>
      </w:r>
      <w:r w:rsidR="0015295E">
        <w:rPr>
          <w:szCs w:val="18"/>
          <w:lang w:val="en-US"/>
        </w:rPr>
        <w:t xml:space="preserve">partners </w:t>
      </w:r>
      <w:r w:rsidR="008D705E">
        <w:rPr>
          <w:szCs w:val="18"/>
          <w:lang w:val="en-US"/>
        </w:rPr>
        <w:t xml:space="preserve">exchange </w:t>
      </w:r>
      <w:r w:rsidR="0015295E">
        <w:rPr>
          <w:szCs w:val="18"/>
          <w:lang w:val="en-US"/>
        </w:rPr>
        <w:t xml:space="preserve">in an authentic way </w:t>
      </w:r>
      <w:r w:rsidR="008D705E">
        <w:rPr>
          <w:szCs w:val="18"/>
          <w:lang w:val="en-US"/>
        </w:rPr>
        <w:t xml:space="preserve">when travelling is not possible? </w:t>
      </w:r>
    </w:p>
    <w:p w14:paraId="3EFB6701" w14:textId="39E1DEAE" w:rsidR="00FB5734" w:rsidRDefault="00FB5734" w:rsidP="00FB5734">
      <w:pPr>
        <w:rPr>
          <w:lang w:val="en-US"/>
        </w:rPr>
      </w:pPr>
    </w:p>
    <w:p w14:paraId="1E7C1093" w14:textId="55686EC1" w:rsidR="008D705E" w:rsidRDefault="008D705E" w:rsidP="00FB5734">
      <w:pPr>
        <w:rPr>
          <w:lang w:val="en-US"/>
        </w:rPr>
      </w:pPr>
      <w:r w:rsidRPr="008D705E">
        <w:rPr>
          <w:lang w:val="en-US"/>
        </w:rPr>
        <w:t>“C</w:t>
      </w:r>
      <w:r>
        <w:rPr>
          <w:lang w:val="en-US"/>
        </w:rPr>
        <w:t>ovid</w:t>
      </w:r>
      <w:r w:rsidRPr="008D705E">
        <w:rPr>
          <w:lang w:val="en-US"/>
        </w:rPr>
        <w:t xml:space="preserve">-19 </w:t>
      </w:r>
      <w:r w:rsidR="0015295E">
        <w:rPr>
          <w:lang w:val="en-US"/>
        </w:rPr>
        <w:t xml:space="preserve">has </w:t>
      </w:r>
      <w:r w:rsidRPr="008D705E">
        <w:rPr>
          <w:lang w:val="en-US"/>
        </w:rPr>
        <w:t>seismically impacted people’s personal, professional and academic lives,” explain</w:t>
      </w:r>
      <w:r>
        <w:rPr>
          <w:lang w:val="en-US"/>
        </w:rPr>
        <w:t>ed</w:t>
      </w:r>
      <w:r w:rsidRPr="008D705E">
        <w:rPr>
          <w:lang w:val="en-US"/>
        </w:rPr>
        <w:t xml:space="preserve"> Ron </w:t>
      </w:r>
      <w:proofErr w:type="spellStart"/>
      <w:r w:rsidRPr="008D705E">
        <w:rPr>
          <w:lang w:val="en-US"/>
        </w:rPr>
        <w:t>Holtdjik</w:t>
      </w:r>
      <w:proofErr w:type="spellEnd"/>
      <w:r>
        <w:rPr>
          <w:lang w:val="en-US"/>
        </w:rPr>
        <w:t xml:space="preserve">, </w:t>
      </w:r>
      <w:r w:rsidRPr="008D705E">
        <w:rPr>
          <w:lang w:val="en-US"/>
        </w:rPr>
        <w:t xml:space="preserve">Director </w:t>
      </w:r>
      <w:r w:rsidR="0015295E" w:rsidRPr="008D705E">
        <w:rPr>
          <w:lang w:val="en-US"/>
        </w:rPr>
        <w:t xml:space="preserve">Business </w:t>
      </w:r>
      <w:r w:rsidR="0015295E">
        <w:rPr>
          <w:lang w:val="en-US"/>
        </w:rPr>
        <w:t xml:space="preserve">Communication </w:t>
      </w:r>
      <w:r>
        <w:rPr>
          <w:lang w:val="en-US"/>
        </w:rPr>
        <w:t xml:space="preserve">at </w:t>
      </w:r>
      <w:r w:rsidRPr="008D705E">
        <w:rPr>
          <w:lang w:val="en-US"/>
        </w:rPr>
        <w:t>Sennheiser. “Sennheiser</w:t>
      </w:r>
      <w:r w:rsidR="008838E1">
        <w:rPr>
          <w:lang w:val="en-US"/>
        </w:rPr>
        <w:t xml:space="preserve">’s </w:t>
      </w:r>
      <w:r w:rsidR="008838E1">
        <w:rPr>
          <w:lang w:val="en-US"/>
        </w:rPr>
        <w:lastRenderedPageBreak/>
        <w:t>touchless</w:t>
      </w:r>
      <w:r w:rsidR="002D55C9">
        <w:rPr>
          <w:lang w:val="en-US"/>
        </w:rPr>
        <w:t>, Dante-enabled</w:t>
      </w:r>
      <w:r w:rsidRPr="008D705E">
        <w:rPr>
          <w:lang w:val="en-US"/>
        </w:rPr>
        <w:t xml:space="preserve"> audio solutions </w:t>
      </w:r>
      <w:r w:rsidR="000E5135" w:rsidRPr="00031F62">
        <w:rPr>
          <w:lang w:val="en-US"/>
        </w:rPr>
        <w:t xml:space="preserve">such as the </w:t>
      </w:r>
      <w:proofErr w:type="spellStart"/>
      <w:r w:rsidR="000E5135" w:rsidRPr="00031F62">
        <w:rPr>
          <w:lang w:val="en-US"/>
        </w:rPr>
        <w:t>TeamConnect</w:t>
      </w:r>
      <w:proofErr w:type="spellEnd"/>
      <w:r w:rsidR="000E5135" w:rsidRPr="00031F62">
        <w:rPr>
          <w:lang w:val="en-US"/>
        </w:rPr>
        <w:t xml:space="preserve"> Ceiling 2 microphone </w:t>
      </w:r>
      <w:r w:rsidRPr="00031F62">
        <w:rPr>
          <w:lang w:val="en-US"/>
        </w:rPr>
        <w:t>can</w:t>
      </w:r>
      <w:r w:rsidRPr="008D705E">
        <w:rPr>
          <w:lang w:val="en-US"/>
        </w:rPr>
        <w:t xml:space="preserve"> bring teams and classrooms together emotionally despite </w:t>
      </w:r>
      <w:r w:rsidR="002D55C9">
        <w:rPr>
          <w:lang w:val="en-US"/>
        </w:rPr>
        <w:t>social distancing</w:t>
      </w:r>
      <w:r w:rsidRPr="008D705E">
        <w:rPr>
          <w:lang w:val="en-US"/>
        </w:rPr>
        <w:t xml:space="preserve">, bridging the gap between on-site and remote while meeting </w:t>
      </w:r>
      <w:r w:rsidR="008838E1">
        <w:rPr>
          <w:lang w:val="en-US"/>
        </w:rPr>
        <w:t xml:space="preserve">both </w:t>
      </w:r>
      <w:r w:rsidRPr="008D705E">
        <w:rPr>
          <w:lang w:val="en-US"/>
        </w:rPr>
        <w:t>operational</w:t>
      </w:r>
      <w:r w:rsidR="008838E1">
        <w:rPr>
          <w:lang w:val="en-US"/>
        </w:rPr>
        <w:t xml:space="preserve"> and hygienic</w:t>
      </w:r>
      <w:r w:rsidRPr="008D705E">
        <w:rPr>
          <w:lang w:val="en-US"/>
        </w:rPr>
        <w:t xml:space="preserve"> needs.”</w:t>
      </w:r>
    </w:p>
    <w:p w14:paraId="21788C1A" w14:textId="0D282636" w:rsidR="0015295E" w:rsidRDefault="0015295E" w:rsidP="00FB5734">
      <w:pPr>
        <w:rPr>
          <w:lang w:val="en-US"/>
        </w:rPr>
      </w:pPr>
    </w:p>
    <w:p w14:paraId="584E9D23" w14:textId="77777777" w:rsidR="002A01FA" w:rsidRDefault="002A01FA" w:rsidP="00FB5734">
      <w:pPr>
        <w:rPr>
          <w:lang w:val="en-US"/>
        </w:rPr>
      </w:pPr>
      <w:bookmarkStart w:id="1" w:name="_GoBack"/>
      <w:bookmarkEnd w:id="1"/>
    </w:p>
    <w:p w14:paraId="3FA20068" w14:textId="415FA420" w:rsidR="002A01FA" w:rsidRDefault="002A01FA" w:rsidP="002A01FA">
      <w:pPr>
        <w:rPr>
          <w:sz w:val="22"/>
          <w:lang w:val="en-US"/>
        </w:rPr>
      </w:pPr>
      <w:hyperlink r:id="rId10" w:history="1">
        <w:r w:rsidRPr="004E7227">
          <w:rPr>
            <w:rStyle w:val="Hyperlink"/>
            <w:lang w:val="en-US"/>
          </w:rPr>
          <w:t>http://go.audinate.com/resources/assets/sennheiser-distance-learning-covid-wp-f</w:t>
        </w:r>
      </w:hyperlink>
      <w:r>
        <w:rPr>
          <w:lang w:val="en-US"/>
        </w:rPr>
        <w:t xml:space="preserve"> </w:t>
      </w:r>
    </w:p>
    <w:p w14:paraId="230E24CB" w14:textId="3250C824" w:rsidR="0015295E" w:rsidRDefault="0015295E" w:rsidP="00FB5734">
      <w:pPr>
        <w:rPr>
          <w:lang w:val="en-US"/>
        </w:rPr>
      </w:pPr>
    </w:p>
    <w:p w14:paraId="5E92CC60" w14:textId="13576C7D" w:rsidR="00D01572" w:rsidRDefault="00D01572" w:rsidP="009C45A2"/>
    <w:p w14:paraId="1B9BFEDA" w14:textId="7470BF93" w:rsidR="00810BAE" w:rsidRPr="00E409A0" w:rsidRDefault="0079263F" w:rsidP="0079263F">
      <w:pPr>
        <w:spacing w:line="240" w:lineRule="auto"/>
        <w:rPr>
          <w:b/>
          <w:bCs/>
          <w:lang w:val="en-US"/>
        </w:rPr>
      </w:pPr>
      <w:bookmarkStart w:id="2" w:name="_Hlk515635723"/>
      <w:r w:rsidRPr="00E409A0">
        <w:rPr>
          <w:b/>
          <w:bCs/>
          <w:lang w:val="en-US"/>
        </w:rPr>
        <w:t>A</w:t>
      </w:r>
      <w:r w:rsidR="00810BAE" w:rsidRPr="00E409A0">
        <w:rPr>
          <w:b/>
          <w:bCs/>
          <w:lang w:val="en-US"/>
        </w:rPr>
        <w:t>bout Sennheiser</w:t>
      </w:r>
    </w:p>
    <w:p w14:paraId="67DC1D39" w14:textId="2AD7CB19" w:rsidR="008B2B97" w:rsidRPr="00D47AF2" w:rsidRDefault="008B2B97" w:rsidP="008B2B97">
      <w:pPr>
        <w:spacing w:line="240" w:lineRule="auto"/>
        <w:rPr>
          <w:lang w:val="en-US"/>
        </w:rPr>
      </w:pPr>
      <w:bookmarkStart w:id="3" w:name="_Hlk44672633"/>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bookmarkEnd w:id="3"/>
    <w:p w14:paraId="4A8CC0B2" w14:textId="1C7C4E7F" w:rsidR="00810BAE" w:rsidRPr="00C931A2" w:rsidRDefault="00810BAE" w:rsidP="00810BAE">
      <w:pPr>
        <w:spacing w:line="240" w:lineRule="auto"/>
      </w:pPr>
      <w:r w:rsidRPr="00C931A2">
        <w:rPr>
          <w:color w:val="0095D5" w:themeColor="accent1"/>
          <w:szCs w:val="18"/>
        </w:rPr>
        <w:t>www.sennheiser.com</w:t>
      </w:r>
    </w:p>
    <w:bookmarkEnd w:id="2"/>
    <w:p w14:paraId="14C93BCB" w14:textId="2BCE8141" w:rsidR="00C24DAB" w:rsidRDefault="00C24DAB" w:rsidP="005C1F6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F027D3" w:rsidRDefault="00F027D3" w:rsidP="00CA1EB9">
      <w:pPr>
        <w:spacing w:line="240" w:lineRule="auto"/>
      </w:pPr>
      <w:r>
        <w:separator/>
      </w:r>
    </w:p>
  </w:endnote>
  <w:endnote w:type="continuationSeparator" w:id="0">
    <w:p w14:paraId="24013047" w14:textId="77777777" w:rsidR="00F027D3" w:rsidRDefault="00F027D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D4AB5997-02F5-46CC-B3B2-558ABE6C0133}"/>
    <w:embedBold r:id="rId2" w:fontKey="{9AE28457-B060-4091-B0C8-FA97F4772EDB}"/>
    <w:embedItalic r:id="rId3" w:fontKey="{E98E57FB-8FC5-4898-8C52-2E54DC64EA8B}"/>
    <w:embedBoldItalic r:id="rId4" w:fontKey="{E440C461-E81D-463F-8F99-95FDDB91250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28AF4E61-49AB-4A27-80BE-BA61C896DE72}"/>
  </w:font>
  <w:font w:name="Calibri">
    <w:panose1 w:val="020F0502020204030204"/>
    <w:charset w:val="00"/>
    <w:family w:val="swiss"/>
    <w:pitch w:val="variable"/>
    <w:sig w:usb0="E0002EFF" w:usb1="C000247B" w:usb2="00000009" w:usb3="00000000" w:csb0="000001FF" w:csb1="00000000"/>
    <w:embedRegular r:id="rId6" w:fontKey="{741E6BE0-4868-43F4-9F79-6A0E9EB0CCAF}"/>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F027D3" w:rsidRDefault="00F027D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F027D3" w:rsidRDefault="00F027D3" w:rsidP="00CA1EB9">
      <w:pPr>
        <w:spacing w:line="240" w:lineRule="auto"/>
      </w:pPr>
      <w:r>
        <w:separator/>
      </w:r>
    </w:p>
  </w:footnote>
  <w:footnote w:type="continuationSeparator" w:id="0">
    <w:p w14:paraId="1DDFF153" w14:textId="77777777" w:rsidR="00F027D3" w:rsidRDefault="00F027D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F027D3" w:rsidRPr="008E5D5C" w:rsidRDefault="00F027D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F027D3" w:rsidRPr="008E5D5C" w:rsidRDefault="00F027D3" w:rsidP="008E5D5C">
    <w:pPr>
      <w:pStyle w:val="Kopfzeile"/>
    </w:pPr>
    <w:r>
      <w:fldChar w:fldCharType="begin"/>
    </w:r>
    <w:r>
      <w:instrText xml:space="preserve"> PAGE  \* Arabic  \* MERGEFORMAT </w:instrText>
    </w:r>
    <w:r>
      <w:fldChar w:fldCharType="separate"/>
    </w:r>
    <w:r>
      <w:rPr>
        <w:noProof/>
      </w:rPr>
      <w:t>3</w:t>
    </w:r>
    <w:r>
      <w:fldChar w:fldCharType="end"/>
    </w:r>
    <w:r>
      <w:t>/</w:t>
    </w:r>
    <w:r w:rsidR="00BE0136">
      <w:fldChar w:fldCharType="begin"/>
    </w:r>
    <w:r w:rsidR="00BE0136">
      <w:instrText xml:space="preserve"> NUMPAGES  \* Arabic  \* MERGEFORMAT </w:instrText>
    </w:r>
    <w:r w:rsidR="00BE0136">
      <w:fldChar w:fldCharType="separate"/>
    </w:r>
    <w:r>
      <w:rPr>
        <w:noProof/>
      </w:rPr>
      <w:t>3</w:t>
    </w:r>
    <w:r w:rsidR="00BE013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F027D3" w:rsidRPr="008E5D5C" w:rsidRDefault="00F027D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F027D3" w:rsidRPr="008E5D5C" w:rsidRDefault="00F027D3" w:rsidP="008E5D5C">
    <w:pPr>
      <w:pStyle w:val="Kopfzeile"/>
    </w:pPr>
    <w:r>
      <w:fldChar w:fldCharType="begin"/>
    </w:r>
    <w:r>
      <w:instrText xml:space="preserve"> PAGE  \* Arabic  \* MERGEFORMAT </w:instrText>
    </w:r>
    <w:r>
      <w:fldChar w:fldCharType="separate"/>
    </w:r>
    <w:r>
      <w:rPr>
        <w:noProof/>
      </w:rPr>
      <w:t>1</w:t>
    </w:r>
    <w:r>
      <w:fldChar w:fldCharType="end"/>
    </w:r>
    <w:r>
      <w:t>/</w:t>
    </w:r>
    <w:r w:rsidR="00BE0136">
      <w:fldChar w:fldCharType="begin"/>
    </w:r>
    <w:r w:rsidR="00BE0136">
      <w:instrText xml:space="preserve"> NUMPAGES  \* Arabic  \* MERGEFORMAT </w:instrText>
    </w:r>
    <w:r w:rsidR="00BE0136">
      <w:fldChar w:fldCharType="separate"/>
    </w:r>
    <w:r>
      <w:rPr>
        <w:noProof/>
      </w:rPr>
      <w:t>3</w:t>
    </w:r>
    <w:r w:rsidR="00BE013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1"/>
  </w:num>
  <w:num w:numId="4">
    <w:abstractNumId w:val="3"/>
  </w:num>
  <w:num w:numId="5">
    <w:abstractNumId w:val="1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0"/>
  </w:num>
  <w:num w:numId="11">
    <w:abstractNumId w:val="5"/>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F62"/>
    <w:rsid w:val="00034424"/>
    <w:rsid w:val="000451AC"/>
    <w:rsid w:val="00047D6A"/>
    <w:rsid w:val="00052598"/>
    <w:rsid w:val="00060BEE"/>
    <w:rsid w:val="0006221A"/>
    <w:rsid w:val="000650C7"/>
    <w:rsid w:val="00071D44"/>
    <w:rsid w:val="00081D62"/>
    <w:rsid w:val="00082526"/>
    <w:rsid w:val="00086BC7"/>
    <w:rsid w:val="000A054A"/>
    <w:rsid w:val="000B7B20"/>
    <w:rsid w:val="000D07C3"/>
    <w:rsid w:val="000E5135"/>
    <w:rsid w:val="000F1105"/>
    <w:rsid w:val="000F712D"/>
    <w:rsid w:val="001030EE"/>
    <w:rsid w:val="00110939"/>
    <w:rsid w:val="00117457"/>
    <w:rsid w:val="00121501"/>
    <w:rsid w:val="00125553"/>
    <w:rsid w:val="001274C0"/>
    <w:rsid w:val="0013050D"/>
    <w:rsid w:val="00133565"/>
    <w:rsid w:val="00133894"/>
    <w:rsid w:val="001345C1"/>
    <w:rsid w:val="0014006E"/>
    <w:rsid w:val="0014010A"/>
    <w:rsid w:val="00140778"/>
    <w:rsid w:val="0015295E"/>
    <w:rsid w:val="00152FA9"/>
    <w:rsid w:val="001624CA"/>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80603"/>
    <w:rsid w:val="00282A8D"/>
    <w:rsid w:val="002834AA"/>
    <w:rsid w:val="002849F1"/>
    <w:rsid w:val="00286F89"/>
    <w:rsid w:val="002A01FA"/>
    <w:rsid w:val="002A3307"/>
    <w:rsid w:val="002A54F5"/>
    <w:rsid w:val="002B228B"/>
    <w:rsid w:val="002C0325"/>
    <w:rsid w:val="002C10B6"/>
    <w:rsid w:val="002C4738"/>
    <w:rsid w:val="002C6F4D"/>
    <w:rsid w:val="002C7064"/>
    <w:rsid w:val="002D0B2E"/>
    <w:rsid w:val="002D11A8"/>
    <w:rsid w:val="002D55C9"/>
    <w:rsid w:val="002E6AC4"/>
    <w:rsid w:val="002F36A3"/>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50FE3"/>
    <w:rsid w:val="00451F9E"/>
    <w:rsid w:val="00453B3E"/>
    <w:rsid w:val="004555C1"/>
    <w:rsid w:val="00457C0D"/>
    <w:rsid w:val="00462AE9"/>
    <w:rsid w:val="00474E4B"/>
    <w:rsid w:val="00490C42"/>
    <w:rsid w:val="004A1CB2"/>
    <w:rsid w:val="004A40F5"/>
    <w:rsid w:val="004F31F9"/>
    <w:rsid w:val="00504A34"/>
    <w:rsid w:val="00505597"/>
    <w:rsid w:val="00523995"/>
    <w:rsid w:val="0052510B"/>
    <w:rsid w:val="005327DB"/>
    <w:rsid w:val="00535E0F"/>
    <w:rsid w:val="005438AB"/>
    <w:rsid w:val="005522DB"/>
    <w:rsid w:val="00560FAB"/>
    <w:rsid w:val="00561A8C"/>
    <w:rsid w:val="00562783"/>
    <w:rsid w:val="00572758"/>
    <w:rsid w:val="005735C2"/>
    <w:rsid w:val="00583AAC"/>
    <w:rsid w:val="00584432"/>
    <w:rsid w:val="00585891"/>
    <w:rsid w:val="00585911"/>
    <w:rsid w:val="005A0B2C"/>
    <w:rsid w:val="005A0EFD"/>
    <w:rsid w:val="005C1F67"/>
    <w:rsid w:val="005C2370"/>
    <w:rsid w:val="005D571F"/>
    <w:rsid w:val="005D6214"/>
    <w:rsid w:val="005F74D3"/>
    <w:rsid w:val="0060142B"/>
    <w:rsid w:val="006033A5"/>
    <w:rsid w:val="006051BB"/>
    <w:rsid w:val="006108B6"/>
    <w:rsid w:val="0062293A"/>
    <w:rsid w:val="00633157"/>
    <w:rsid w:val="0063731D"/>
    <w:rsid w:val="00645368"/>
    <w:rsid w:val="006502F1"/>
    <w:rsid w:val="006626CC"/>
    <w:rsid w:val="00665D96"/>
    <w:rsid w:val="006758C2"/>
    <w:rsid w:val="00675D6D"/>
    <w:rsid w:val="00675EC3"/>
    <w:rsid w:val="00686D52"/>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6F41C3"/>
    <w:rsid w:val="00701A09"/>
    <w:rsid w:val="007237E9"/>
    <w:rsid w:val="00724E7B"/>
    <w:rsid w:val="007321DA"/>
    <w:rsid w:val="00732897"/>
    <w:rsid w:val="0073498E"/>
    <w:rsid w:val="0073722D"/>
    <w:rsid w:val="00737B01"/>
    <w:rsid w:val="0075529A"/>
    <w:rsid w:val="00760995"/>
    <w:rsid w:val="007659E8"/>
    <w:rsid w:val="00765D09"/>
    <w:rsid w:val="00766E21"/>
    <w:rsid w:val="00771818"/>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35C42"/>
    <w:rsid w:val="00842A37"/>
    <w:rsid w:val="00842A7D"/>
    <w:rsid w:val="00856149"/>
    <w:rsid w:val="0085705E"/>
    <w:rsid w:val="00861D34"/>
    <w:rsid w:val="00880B94"/>
    <w:rsid w:val="0088387D"/>
    <w:rsid w:val="008838E1"/>
    <w:rsid w:val="00886E20"/>
    <w:rsid w:val="008A2E98"/>
    <w:rsid w:val="008A3BF3"/>
    <w:rsid w:val="008B2B97"/>
    <w:rsid w:val="008D372F"/>
    <w:rsid w:val="008D6CAB"/>
    <w:rsid w:val="008D705E"/>
    <w:rsid w:val="008E5D5C"/>
    <w:rsid w:val="008E7699"/>
    <w:rsid w:val="008F3CED"/>
    <w:rsid w:val="008F559F"/>
    <w:rsid w:val="00901209"/>
    <w:rsid w:val="00902F4D"/>
    <w:rsid w:val="00902FA2"/>
    <w:rsid w:val="009031C7"/>
    <w:rsid w:val="00917FDF"/>
    <w:rsid w:val="00922ACD"/>
    <w:rsid w:val="009302B0"/>
    <w:rsid w:val="009320A9"/>
    <w:rsid w:val="00937175"/>
    <w:rsid w:val="009441DF"/>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6005"/>
    <w:rsid w:val="00A06726"/>
    <w:rsid w:val="00A10D64"/>
    <w:rsid w:val="00A11584"/>
    <w:rsid w:val="00A22CED"/>
    <w:rsid w:val="00A26180"/>
    <w:rsid w:val="00A36658"/>
    <w:rsid w:val="00A36C6A"/>
    <w:rsid w:val="00A40098"/>
    <w:rsid w:val="00A45A53"/>
    <w:rsid w:val="00A61908"/>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17689"/>
    <w:rsid w:val="00B20E88"/>
    <w:rsid w:val="00B476AD"/>
    <w:rsid w:val="00B5217E"/>
    <w:rsid w:val="00B56D8B"/>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75488"/>
    <w:rsid w:val="00C77D48"/>
    <w:rsid w:val="00C800CE"/>
    <w:rsid w:val="00C8099E"/>
    <w:rsid w:val="00C91ACD"/>
    <w:rsid w:val="00C931A2"/>
    <w:rsid w:val="00CA1EB9"/>
    <w:rsid w:val="00CC06C6"/>
    <w:rsid w:val="00CC48A7"/>
    <w:rsid w:val="00CC702E"/>
    <w:rsid w:val="00CD3054"/>
    <w:rsid w:val="00CD5497"/>
    <w:rsid w:val="00CD5F7D"/>
    <w:rsid w:val="00CD7514"/>
    <w:rsid w:val="00CE31F8"/>
    <w:rsid w:val="00CE4E9C"/>
    <w:rsid w:val="00CE5729"/>
    <w:rsid w:val="00D01572"/>
    <w:rsid w:val="00D02F84"/>
    <w:rsid w:val="00D040DC"/>
    <w:rsid w:val="00D15E06"/>
    <w:rsid w:val="00D22EA6"/>
    <w:rsid w:val="00D245A7"/>
    <w:rsid w:val="00D25F97"/>
    <w:rsid w:val="00D27D88"/>
    <w:rsid w:val="00D446D4"/>
    <w:rsid w:val="00D44A1A"/>
    <w:rsid w:val="00D465F2"/>
    <w:rsid w:val="00D4710A"/>
    <w:rsid w:val="00D5457A"/>
    <w:rsid w:val="00D57D59"/>
    <w:rsid w:val="00D644ED"/>
    <w:rsid w:val="00D66D44"/>
    <w:rsid w:val="00D808D4"/>
    <w:rsid w:val="00D843A0"/>
    <w:rsid w:val="00D866B6"/>
    <w:rsid w:val="00DA6C29"/>
    <w:rsid w:val="00DC17E0"/>
    <w:rsid w:val="00DC69CF"/>
    <w:rsid w:val="00DD2D4B"/>
    <w:rsid w:val="00DD7E59"/>
    <w:rsid w:val="00DE36E4"/>
    <w:rsid w:val="00DF0485"/>
    <w:rsid w:val="00DF52F7"/>
    <w:rsid w:val="00DF7B7B"/>
    <w:rsid w:val="00E01A8A"/>
    <w:rsid w:val="00E13D2B"/>
    <w:rsid w:val="00E14E73"/>
    <w:rsid w:val="00E233E0"/>
    <w:rsid w:val="00E255D6"/>
    <w:rsid w:val="00E3504A"/>
    <w:rsid w:val="00E3787E"/>
    <w:rsid w:val="00E409A0"/>
    <w:rsid w:val="00E42C92"/>
    <w:rsid w:val="00E46305"/>
    <w:rsid w:val="00E46D1F"/>
    <w:rsid w:val="00E539C2"/>
    <w:rsid w:val="00E553C2"/>
    <w:rsid w:val="00E6301A"/>
    <w:rsid w:val="00E631B7"/>
    <w:rsid w:val="00E63719"/>
    <w:rsid w:val="00E65A3D"/>
    <w:rsid w:val="00E80EB2"/>
    <w:rsid w:val="00E9392C"/>
    <w:rsid w:val="00E9621B"/>
    <w:rsid w:val="00EA072B"/>
    <w:rsid w:val="00EA33F7"/>
    <w:rsid w:val="00EA42E5"/>
    <w:rsid w:val="00EB6084"/>
    <w:rsid w:val="00EB67AD"/>
    <w:rsid w:val="00EC4738"/>
    <w:rsid w:val="00EC576E"/>
    <w:rsid w:val="00ED0659"/>
    <w:rsid w:val="00ED5654"/>
    <w:rsid w:val="00EF2A43"/>
    <w:rsid w:val="00EF3481"/>
    <w:rsid w:val="00EF7E86"/>
    <w:rsid w:val="00F011A5"/>
    <w:rsid w:val="00F027D3"/>
    <w:rsid w:val="00F056DA"/>
    <w:rsid w:val="00F07328"/>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73D7"/>
    <w:rsid w:val="00FA0620"/>
    <w:rsid w:val="00FA0EC8"/>
    <w:rsid w:val="00FB5734"/>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go.audinate.com/resources/assets/sennheiser-distance-learning-covid-wp-f" TargetMode="External"/><Relationship Id="rId4" Type="http://schemas.openxmlformats.org/officeDocument/2006/relationships/settings" Target="settings.xml"/><Relationship Id="rId9" Type="http://schemas.openxmlformats.org/officeDocument/2006/relationships/hyperlink" Target="http://go.audinate.com/resources/assets/sennheiser-distance-learning-covid-wp-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81DED2-2502-4042-BB08-9E4A871C4A7B}">
  <ds:schemaRefs>
    <ds:schemaRef ds:uri="http://schemas.openxmlformats.org/officeDocument/2006/bibliography"/>
  </ds:schemaRefs>
</ds:datastoreItem>
</file>

<file path=customXml/itemProps2.xml><?xml version="1.0" encoding="utf-8"?>
<ds:datastoreItem xmlns:ds="http://schemas.openxmlformats.org/officeDocument/2006/customXml" ds:itemID="{4B5E1754-FB91-44F8-8B6D-7311939BC572}"/>
</file>

<file path=customXml/itemProps3.xml><?xml version="1.0" encoding="utf-8"?>
<ds:datastoreItem xmlns:ds="http://schemas.openxmlformats.org/officeDocument/2006/customXml" ds:itemID="{C973F119-CF5E-41F2-AD56-841B3E6110C9}"/>
</file>

<file path=customXml/itemProps4.xml><?xml version="1.0" encoding="utf-8"?>
<ds:datastoreItem xmlns:ds="http://schemas.openxmlformats.org/officeDocument/2006/customXml" ds:itemID="{9965928F-D52E-4E0E-AC82-A04D580EC2F5}"/>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11</cp:revision>
  <cp:lastPrinted>2020-09-17T08:22:00Z</cp:lastPrinted>
  <dcterms:created xsi:type="dcterms:W3CDTF">2020-08-13T15:07:00Z</dcterms:created>
  <dcterms:modified xsi:type="dcterms:W3CDTF">2020-09-17T08:23:00Z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